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05688E" w:rsidRDefault="0005688E" w:rsidP="00C81F2E">
      <w:pPr>
        <w:pStyle w:val="APA"/>
        <w:contextualSpacing/>
        <w:jc w:val="center"/>
      </w:pPr>
      <w:r>
        <w:t xml:space="preserve">Culture of Innovation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85768">
      <w:pPr>
        <w:pStyle w:val="APA"/>
        <w:ind w:firstLine="0"/>
        <w:contextualSpacing/>
      </w:pPr>
    </w:p>
    <w:p w:rsidR="0005688E" w:rsidRDefault="0005688E" w:rsidP="0005688E">
      <w:pPr>
        <w:pStyle w:val="APA"/>
        <w:contextualSpacing/>
        <w:jc w:val="center"/>
      </w:pPr>
      <w:r>
        <w:lastRenderedPageBreak/>
        <w:t xml:space="preserve">Culture of Innovation </w:t>
      </w:r>
    </w:p>
    <w:p w:rsidR="005E5532" w:rsidRPr="005E5532" w:rsidRDefault="005E5532" w:rsidP="005E5532">
      <w:pPr>
        <w:pStyle w:val="APA"/>
        <w:contextualSpacing/>
        <w:jc w:val="center"/>
        <w:rPr>
          <w:b/>
        </w:rPr>
      </w:pPr>
      <w:r w:rsidRPr="005E5532">
        <w:rPr>
          <w:b/>
        </w:rPr>
        <w:t>Introduction</w:t>
      </w:r>
    </w:p>
    <w:p w:rsidR="005E5532" w:rsidRDefault="005E5532" w:rsidP="005E5532">
      <w:pPr>
        <w:pStyle w:val="APA"/>
        <w:contextualSpacing/>
        <w:rPr>
          <w:szCs w:val="24"/>
        </w:rPr>
      </w:pPr>
      <w:r>
        <w:rPr>
          <w:szCs w:val="24"/>
        </w:rPr>
        <w:t>I</w:t>
      </w:r>
      <w:r w:rsidRPr="005E5532">
        <w:rPr>
          <w:szCs w:val="24"/>
        </w:rPr>
        <w:t>n the growth of every human in a society, there is a need for the development of a governing system that highlights all the requirements and the emotions of the business individual in a community.Human beings intrinsically use various behavioral methods to motivate all their needs in society. The use of the social needs, love, physiological and self-actualization techniques applied in the Maslow's hierarchy of needs describes the innate human curiosity. The theory describes various levels of human developments and growth. In my opinion, Maslow presents a pyramid that describes the stages of a social event where one level in the system must be fully satisfied to meet the other (Desmarchelier &amp; Fang, 2016). Theory helps Gore to understand how motivation needs correlate with the behavior in humans. The main objective of every individual is to attain the last level of motivation presented by Maslow's levels of needs. The theory X and Y describes the satisfaction and the self-control and direction in the realization of business objectives. Gore used the two theories in the development of the free and bureaucratic company (Kim &amp; Yoon, 2015).</w:t>
      </w:r>
    </w:p>
    <w:p w:rsidR="005E5532" w:rsidRPr="005E5532" w:rsidRDefault="005E5532" w:rsidP="005E5532">
      <w:pPr>
        <w:pStyle w:val="APA"/>
        <w:contextualSpacing/>
        <w:jc w:val="center"/>
        <w:rPr>
          <w:b/>
          <w:szCs w:val="24"/>
        </w:rPr>
      </w:pPr>
      <w:r w:rsidRPr="005E5532">
        <w:rPr>
          <w:b/>
          <w:szCs w:val="24"/>
        </w:rPr>
        <w:t>Questions</w:t>
      </w:r>
    </w:p>
    <w:p w:rsidR="005E5532" w:rsidRDefault="009A3512" w:rsidP="005E5532">
      <w:pPr>
        <w:pStyle w:val="APA"/>
        <w:contextualSpacing/>
        <w:rPr>
          <w:szCs w:val="24"/>
        </w:rPr>
      </w:pPr>
      <w:r>
        <w:rPr>
          <w:szCs w:val="24"/>
        </w:rPr>
        <w:t xml:space="preserve"> Gor</w:t>
      </w:r>
      <w:r w:rsidR="005E5532" w:rsidRPr="005E5532">
        <w:rPr>
          <w:szCs w:val="24"/>
        </w:rPr>
        <w:t>e global challenge involved the Maslow's theory and the  Mc Gregor X and Y hierarchy of needs. The main statement described by Gore in his mission represents his firm based on the products produced and the employees in the business organization. Most of the business organizations managed by Gore tended to be somewhat initiative and passionate. The operational and freewheeling autonomy drove the operation powers in the development of the organizations. Gore used the two theories in the satisfaction of the business needs. Maslow's management theory and the use of theory X and Y improved Gore's management skills. The purpose of the sound system in the firm was the most temptation that affected Gore business activities. The challenge, on the other hand, improves creativity in the management of business enterprises. There is a general need for cooperation by imposing different restraints.The agreement can only reduce by the use of lattice business firms since they involve transactions, leadership, and commitment to oneself. Every business firm that tends to be somewhat successful uses a lattice business firm that uses the authoritative hierarchy of business management (Kim &amp; Yoon, 2015).</w:t>
      </w:r>
    </w:p>
    <w:p w:rsidR="005E5532" w:rsidRDefault="005E5532" w:rsidP="005E5532">
      <w:pPr>
        <w:pStyle w:val="APA"/>
        <w:contextualSpacing/>
        <w:rPr>
          <w:szCs w:val="24"/>
        </w:rPr>
      </w:pPr>
      <w:r w:rsidRPr="005E5532">
        <w:rPr>
          <w:szCs w:val="24"/>
        </w:rPr>
        <w:t>Gore should develop a formal business where the organization associates build their networks by improving their relationships. It, therefore, becomes the responsibility of the business employees to connect personal lattice by the use of their initiatives. The relationship entails the organization of business relationship by the use of employees in the association with the business consumers, the business society and the potential vendors. The use of communication strategies such as the use of face to face strategies and the use of phone calls business strategies would help in building business collaboration and maintenance of a co-operating relationship. Therefore facilities co-location in Gore business firm improved the management of the entire company. In the business, there were Flagstaff and sites in different headquarters of Gore company. The buildings in Gore's firm were somewhat corporate in that they were unimpressive, bland, boring and unassuming. Gore was supposed to create more support functions in all business headquarters in the building of the current business teams in company (Kim &amp; Yoon, 2015).</w:t>
      </w:r>
    </w:p>
    <w:p w:rsidR="005E5532" w:rsidRDefault="005E5532" w:rsidP="005E5532">
      <w:pPr>
        <w:pStyle w:val="APA"/>
        <w:contextualSpacing/>
        <w:rPr>
          <w:szCs w:val="24"/>
        </w:rPr>
      </w:pPr>
      <w:r w:rsidRPr="005E5532">
        <w:rPr>
          <w:szCs w:val="24"/>
        </w:rPr>
        <w:t>In the business firm, the culture affected the entire business firm. For instance, the employees who were involved in the development of the business project were the same individuals who were supposed to implement the same objectives.The products or the project done were successful since the associates believed that the plans were simple to develop and implement. The business associates consisted of the accountants, engineers, chemists and the mathematicians.The team was fully involved in the accomplishment of the business objectives since they shared the same goals. the firm did not take part in the regrouping the business projects subsequently. The business team required some specific individuals who possess different types of expertise in that company. The business culture affected the entire business firm since the associates involved in the dabble time business systems. Most of the working hours that were spent by the associates were used in the achievement of individual goals but not that of the business company. Later Gore joined the associates in the fire departments, therefore, improving the quality of work in the entire business organization. The associates were now forced to compete for the limited time by the use of other associates in the firm in the provision of new good and services of Gore business cooperation(Kim &amp; Yoon, 2015).</w:t>
      </w:r>
    </w:p>
    <w:p w:rsidR="005E5532" w:rsidRPr="005E5532" w:rsidRDefault="005E5532" w:rsidP="005E5532">
      <w:pPr>
        <w:pStyle w:val="APA"/>
        <w:contextualSpacing/>
        <w:rPr>
          <w:szCs w:val="24"/>
        </w:rPr>
      </w:pPr>
      <w:r w:rsidRPr="005E5532">
        <w:rPr>
          <w:szCs w:val="24"/>
        </w:rPr>
        <w:t>The associates provided new methods and ideas to other individuals who were willing to help the entire organization achieve its main objectives. For example, the business engineer, Dave responsible for the development of the implants, for instance, the cardiac operations applied the Gore-polymer in the coating of the cables to act as the repellent. Later, the event led to the realization of Gore cables applicable in most business organizations. The business firm culture of allowing relationship in the place of work improves the identity and accountability in the making of business decisions. The closeness among the business employees enables the associates to perform well in their business projects (Kim &amp; Yoon, 2015).</w:t>
      </w:r>
    </w:p>
    <w:p w:rsidR="005E5532" w:rsidRDefault="005E5532" w:rsidP="005E5532">
      <w:pPr>
        <w:pStyle w:val="APA"/>
        <w:contextualSpacing/>
        <w:rPr>
          <w:szCs w:val="24"/>
        </w:rPr>
      </w:pPr>
      <w:r w:rsidRPr="005E5532">
        <w:rPr>
          <w:szCs w:val="24"/>
        </w:rPr>
        <w:t>Gore has set up various strategies to enable him to accomplish his goals in the future development of the business firm. Gore designed the firm such that the associates were able to use their educational and natural efforts in the success of the business firm. In this case, Gore encourages freedom among the business associates, therefore, encouraging the free flow of ideas among the associates in the firm (Kim &amp; Yoon, 2015).</w:t>
      </w:r>
    </w:p>
    <w:p w:rsidR="005E5532" w:rsidRPr="005E5532" w:rsidRDefault="005E5532" w:rsidP="005E5532">
      <w:pPr>
        <w:pStyle w:val="APA"/>
        <w:contextualSpacing/>
        <w:rPr>
          <w:szCs w:val="24"/>
        </w:rPr>
      </w:pPr>
      <w:r w:rsidRPr="005E5532">
        <w:rPr>
          <w:szCs w:val="24"/>
        </w:rPr>
        <w:t>Gore believes that freedom encourages the business individuals in that it increases the knowledge, responsibility and the scope of activities in the business firm. Gore also promotes fairness between the associates in the firm. It means that every player in the firm including the consumers and the suppliers in the business organizations were treated fairly in the achievement of the main objectives at the end of the trading period. Gore wanted the associates to be committed in their daily business activities. Gore encouraged the employees to perform consultations and discussions before coming up with a decision that may harm the entire business enterprise. The employees were supposed to explain every action and the resolution of the business organization. It is always imperative to allow the employees to make their own decisions in the achievement of business objectives (Naranjo et al.,2016).</w:t>
      </w:r>
    </w:p>
    <w:p w:rsidR="005E5532" w:rsidRPr="005E5532" w:rsidRDefault="005E5532" w:rsidP="005E5532">
      <w:pPr>
        <w:pStyle w:val="APA"/>
        <w:contextualSpacing/>
        <w:jc w:val="center"/>
        <w:rPr>
          <w:b/>
          <w:szCs w:val="24"/>
        </w:rPr>
      </w:pPr>
      <w:r w:rsidRPr="005E5532">
        <w:rPr>
          <w:b/>
          <w:szCs w:val="24"/>
        </w:rPr>
        <w:t>Conclusion</w:t>
      </w:r>
    </w:p>
    <w:p w:rsidR="00A0124E" w:rsidRDefault="005E5532" w:rsidP="005E5532">
      <w:pPr>
        <w:pStyle w:val="APA"/>
        <w:contextualSpacing/>
        <w:rPr>
          <w:szCs w:val="24"/>
        </w:rPr>
      </w:pPr>
      <w:r w:rsidRPr="005E5532">
        <w:rPr>
          <w:szCs w:val="24"/>
        </w:rPr>
        <w:t>The order in the hierarchy of needs varies across different business culture due to change in the private environment. Human beings satisfy different needs fully meeting the most significant needs. Business entrepreneurs and managers should always allow employees to make their own decisions. For example sharing of ideas increases the income of business organizations since sharing of thought enhances the development of new educative and knowledgable purposes that may be applied by the business firm in the achievements of objectives at the end of the trading period. Moreover, the business associates, the consumers, suppliers and all those people who play a significant role in the development of business organizations should be fully involved in making of organization decision (Shahzad et al.,2017).</w:t>
      </w:r>
    </w:p>
    <w:p w:rsidR="00FC6A7D" w:rsidRDefault="00FC6A7D" w:rsidP="00FC6A7D">
      <w:pPr>
        <w:pStyle w:val="APA"/>
        <w:ind w:firstLine="0"/>
        <w:contextualSpacing/>
        <w:rPr>
          <w:szCs w:val="24"/>
        </w:rPr>
      </w:pPr>
    </w:p>
    <w:p w:rsidR="00B92AE3" w:rsidRDefault="00F0716C" w:rsidP="00FC6A7D">
      <w:pPr>
        <w:pStyle w:val="APA"/>
        <w:ind w:firstLine="0"/>
        <w:contextualSpacing/>
        <w:jc w:val="center"/>
        <w:rPr>
          <w:szCs w:val="24"/>
        </w:rPr>
      </w:pPr>
      <w:r w:rsidRPr="005F0EE8">
        <w:rPr>
          <w:szCs w:val="24"/>
        </w:rPr>
        <w:t>References</w:t>
      </w:r>
    </w:p>
    <w:p w:rsidR="00BC6BB6" w:rsidRDefault="00BC6BB6" w:rsidP="009E6382">
      <w:pPr>
        <w:spacing w:line="480" w:lineRule="auto"/>
        <w:ind w:left="720" w:hanging="720"/>
      </w:pPr>
      <w:r>
        <w:t xml:space="preserve">Desmarchelier, B., &amp; Fang, E. S. (2016). National culture and innovation diffusion. Exploratory insights from agent-based modeling. </w:t>
      </w:r>
      <w:r>
        <w:rPr>
          <w:i/>
          <w:iCs/>
        </w:rPr>
        <w:t>Technological Forecasting and Social Change</w:t>
      </w:r>
      <w:r>
        <w:t xml:space="preserve">, </w:t>
      </w:r>
      <w:r>
        <w:rPr>
          <w:i/>
          <w:iCs/>
        </w:rPr>
        <w:t>105</w:t>
      </w:r>
      <w:r>
        <w:t>, 121-128.</w:t>
      </w:r>
    </w:p>
    <w:p w:rsidR="00BC6BB6" w:rsidRDefault="00BC6BB6" w:rsidP="009E6382">
      <w:pPr>
        <w:spacing w:line="480" w:lineRule="auto"/>
        <w:ind w:left="720" w:hanging="720"/>
      </w:pPr>
      <w:r>
        <w:t xml:space="preserve">Kim, S., &amp; Yoon, G. (2015). An innovation-driven culture in local government: do senior manager’s transformational leadership and the climate for creativity matter?. </w:t>
      </w:r>
      <w:r>
        <w:rPr>
          <w:i/>
          <w:iCs/>
        </w:rPr>
        <w:t>Public Personnel Management</w:t>
      </w:r>
      <w:r>
        <w:t xml:space="preserve">, </w:t>
      </w:r>
      <w:r>
        <w:rPr>
          <w:i/>
          <w:iCs/>
        </w:rPr>
        <w:t>44</w:t>
      </w:r>
      <w:r>
        <w:t>(2), 147-168.</w:t>
      </w:r>
    </w:p>
    <w:p w:rsidR="005F5E09" w:rsidRDefault="00BC6BB6" w:rsidP="009E6382">
      <w:pPr>
        <w:spacing w:line="480" w:lineRule="auto"/>
        <w:ind w:left="720" w:hanging="720"/>
      </w:pPr>
      <w:r>
        <w:t xml:space="preserve">Naranjo-Valencia, J. C., Jiménez-Jiménez, D., &amp; Sanz-Valle, R. (2016). Studying the links between organizational culture, innovation, and performance in Spanish companies. </w:t>
      </w:r>
      <w:r>
        <w:rPr>
          <w:i/>
          <w:iCs/>
        </w:rPr>
        <w:t>Revista Latinoamericana de Psicología</w:t>
      </w:r>
      <w:r>
        <w:t xml:space="preserve">, </w:t>
      </w:r>
      <w:r>
        <w:rPr>
          <w:i/>
          <w:iCs/>
        </w:rPr>
        <w:t>48</w:t>
      </w:r>
      <w:r>
        <w:t>(1), 30-41.</w:t>
      </w:r>
      <w:bookmarkStart w:id="0" w:name="_GoBack"/>
      <w:bookmarkEnd w:id="0"/>
    </w:p>
    <w:p w:rsidR="00BC6BB6" w:rsidRDefault="00BC6BB6" w:rsidP="00E23C58">
      <w:pPr>
        <w:spacing w:line="480" w:lineRule="auto"/>
        <w:ind w:left="720" w:hanging="720"/>
      </w:pPr>
      <w:r>
        <w:t xml:space="preserve">Shahzad, F., Xiu, G., &amp; Shahbaz, M. (2017). Organizational culture and innovation performance in Pakistan's software industry. </w:t>
      </w:r>
      <w:r>
        <w:rPr>
          <w:i/>
          <w:iCs/>
        </w:rPr>
        <w:t>Technology in Society</w:t>
      </w:r>
      <w:r>
        <w:t xml:space="preserve">, </w:t>
      </w:r>
      <w:r>
        <w:rPr>
          <w:i/>
          <w:iCs/>
        </w:rPr>
        <w:t>51</w:t>
      </w:r>
      <w:r>
        <w:t>, 66-73.</w:t>
      </w:r>
    </w:p>
    <w:p w:rsidR="00D835CE" w:rsidRPr="00361593" w:rsidRDefault="00D835CE" w:rsidP="00E23C58">
      <w:pPr>
        <w:tabs>
          <w:tab w:val="left" w:pos="1189"/>
          <w:tab w:val="left" w:pos="2127"/>
          <w:tab w:val="right" w:pos="9360"/>
        </w:tabs>
        <w:spacing w:line="480" w:lineRule="auto"/>
        <w:ind w:left="720" w:hanging="720"/>
      </w:pPr>
    </w:p>
    <w:sectPr w:rsidR="00D835CE" w:rsidRPr="00361593"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68B" w:rsidRDefault="00DC068B">
      <w:r>
        <w:separator/>
      </w:r>
    </w:p>
  </w:endnote>
  <w:endnote w:type="continuationSeparator" w:id="0">
    <w:p w:rsidR="00DC068B" w:rsidRDefault="00DC0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68B" w:rsidRDefault="00DC068B">
      <w:r>
        <w:separator/>
      </w:r>
    </w:p>
  </w:footnote>
  <w:footnote w:type="continuationSeparator" w:id="0">
    <w:p w:rsidR="00DC068B" w:rsidRDefault="00DC06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05688E" w:rsidP="0054628F">
          <w:pPr>
            <w:pStyle w:val="Header"/>
          </w:pPr>
          <w:r>
            <w:t>CULTURE OF INNOVATION</w:t>
          </w:r>
        </w:p>
      </w:tc>
      <w:tc>
        <w:tcPr>
          <w:tcW w:w="2500" w:type="pct"/>
          <w:shd w:val="clear" w:color="auto" w:fill="auto"/>
        </w:tcPr>
        <w:p w:rsidR="00D259C1" w:rsidRDefault="003830A7" w:rsidP="00957E9D">
          <w:pPr>
            <w:pStyle w:val="Header"/>
            <w:jc w:val="right"/>
          </w:pPr>
          <w:r>
            <w:fldChar w:fldCharType="begin"/>
          </w:r>
          <w:r w:rsidR="00CD5984">
            <w:instrText xml:space="preserve"> PAGE  \* MERGEFORMAT </w:instrText>
          </w:r>
          <w:r>
            <w:fldChar w:fldCharType="separate"/>
          </w:r>
          <w:r w:rsidR="009E6382">
            <w:rPr>
              <w:noProof/>
            </w:rPr>
            <w:t>6</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EF5368">
          <w:r>
            <w:t xml:space="preserve">Running Head: </w:t>
          </w:r>
          <w:r w:rsidR="00EF5368">
            <w:t>CULTURE OF INNOVATION</w:t>
          </w:r>
        </w:p>
      </w:tc>
      <w:tc>
        <w:tcPr>
          <w:tcW w:w="2500" w:type="pct"/>
          <w:shd w:val="clear" w:color="auto" w:fill="auto"/>
        </w:tcPr>
        <w:p w:rsidR="00D259C1" w:rsidRDefault="003830A7" w:rsidP="00957E9D">
          <w:pPr>
            <w:pStyle w:val="Header"/>
            <w:jc w:val="right"/>
          </w:pPr>
          <w:r>
            <w:fldChar w:fldCharType="begin"/>
          </w:r>
          <w:r w:rsidR="00CD5984">
            <w:instrText xml:space="preserve"> PAGE  \* MERGEFORMAT </w:instrText>
          </w:r>
          <w:r>
            <w:fldChar w:fldCharType="separate"/>
          </w:r>
          <w:r w:rsidR="00DC068B">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713"/>
    <w:rsid w:val="00000AB3"/>
    <w:rsid w:val="00000EBA"/>
    <w:rsid w:val="00001F88"/>
    <w:rsid w:val="00002375"/>
    <w:rsid w:val="000027E8"/>
    <w:rsid w:val="00003C60"/>
    <w:rsid w:val="00003FCB"/>
    <w:rsid w:val="0000406C"/>
    <w:rsid w:val="0000410F"/>
    <w:rsid w:val="00004540"/>
    <w:rsid w:val="000050DE"/>
    <w:rsid w:val="00005923"/>
    <w:rsid w:val="000062E4"/>
    <w:rsid w:val="00007678"/>
    <w:rsid w:val="00007CDB"/>
    <w:rsid w:val="00007F70"/>
    <w:rsid w:val="000104D2"/>
    <w:rsid w:val="00010AC1"/>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413"/>
    <w:rsid w:val="000459FC"/>
    <w:rsid w:val="00045C46"/>
    <w:rsid w:val="0004608A"/>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88E"/>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6ED0"/>
    <w:rsid w:val="000673A4"/>
    <w:rsid w:val="000676AB"/>
    <w:rsid w:val="000701B8"/>
    <w:rsid w:val="00070EA6"/>
    <w:rsid w:val="00071198"/>
    <w:rsid w:val="00071F47"/>
    <w:rsid w:val="00072B9E"/>
    <w:rsid w:val="00073081"/>
    <w:rsid w:val="00073669"/>
    <w:rsid w:val="0007392B"/>
    <w:rsid w:val="00073E6B"/>
    <w:rsid w:val="000756F2"/>
    <w:rsid w:val="0007631A"/>
    <w:rsid w:val="0007654B"/>
    <w:rsid w:val="00076564"/>
    <w:rsid w:val="00076810"/>
    <w:rsid w:val="00076B31"/>
    <w:rsid w:val="00076EE3"/>
    <w:rsid w:val="0007785F"/>
    <w:rsid w:val="00080397"/>
    <w:rsid w:val="00080BFD"/>
    <w:rsid w:val="00080F4C"/>
    <w:rsid w:val="0008150B"/>
    <w:rsid w:val="00083061"/>
    <w:rsid w:val="0008332C"/>
    <w:rsid w:val="000837B1"/>
    <w:rsid w:val="000838AE"/>
    <w:rsid w:val="0008442A"/>
    <w:rsid w:val="00086887"/>
    <w:rsid w:val="00086D7E"/>
    <w:rsid w:val="00086E64"/>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A70EF"/>
    <w:rsid w:val="000B0334"/>
    <w:rsid w:val="000B0DEA"/>
    <w:rsid w:val="000B10CE"/>
    <w:rsid w:val="000B1426"/>
    <w:rsid w:val="000B171B"/>
    <w:rsid w:val="000B1879"/>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42"/>
    <w:rsid w:val="000D37C9"/>
    <w:rsid w:val="000D4361"/>
    <w:rsid w:val="000D4BC7"/>
    <w:rsid w:val="000D4FA9"/>
    <w:rsid w:val="000D76AA"/>
    <w:rsid w:val="000D7946"/>
    <w:rsid w:val="000D7D10"/>
    <w:rsid w:val="000E04B6"/>
    <w:rsid w:val="000E09A4"/>
    <w:rsid w:val="000E0A46"/>
    <w:rsid w:val="000E17E3"/>
    <w:rsid w:val="000E1A2E"/>
    <w:rsid w:val="000E279E"/>
    <w:rsid w:val="000E3796"/>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55E"/>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700"/>
    <w:rsid w:val="00176F11"/>
    <w:rsid w:val="00177751"/>
    <w:rsid w:val="00177B19"/>
    <w:rsid w:val="00180058"/>
    <w:rsid w:val="001828A2"/>
    <w:rsid w:val="00182997"/>
    <w:rsid w:val="00182CAA"/>
    <w:rsid w:val="00183159"/>
    <w:rsid w:val="00183849"/>
    <w:rsid w:val="001841E8"/>
    <w:rsid w:val="001848B4"/>
    <w:rsid w:val="00185EFC"/>
    <w:rsid w:val="00186FE1"/>
    <w:rsid w:val="001871DD"/>
    <w:rsid w:val="0018738F"/>
    <w:rsid w:val="00187935"/>
    <w:rsid w:val="001901F5"/>
    <w:rsid w:val="0019053A"/>
    <w:rsid w:val="00190B4E"/>
    <w:rsid w:val="00191410"/>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3E06"/>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665"/>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B25"/>
    <w:rsid w:val="001C6CAB"/>
    <w:rsid w:val="001C79D5"/>
    <w:rsid w:val="001D0457"/>
    <w:rsid w:val="001D0465"/>
    <w:rsid w:val="001D0CA1"/>
    <w:rsid w:val="001D12D0"/>
    <w:rsid w:val="001D1A02"/>
    <w:rsid w:val="001D1A12"/>
    <w:rsid w:val="001D1CC6"/>
    <w:rsid w:val="001D1CE2"/>
    <w:rsid w:val="001D3C00"/>
    <w:rsid w:val="001D3DB5"/>
    <w:rsid w:val="001D3F23"/>
    <w:rsid w:val="001D4114"/>
    <w:rsid w:val="001D4162"/>
    <w:rsid w:val="001D6066"/>
    <w:rsid w:val="001D60F4"/>
    <w:rsid w:val="001D679F"/>
    <w:rsid w:val="001D6E68"/>
    <w:rsid w:val="001D7678"/>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CFE"/>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2F7"/>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2B6D"/>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A13"/>
    <w:rsid w:val="00254C3F"/>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162"/>
    <w:rsid w:val="0028137C"/>
    <w:rsid w:val="00281609"/>
    <w:rsid w:val="0028190C"/>
    <w:rsid w:val="00281F4A"/>
    <w:rsid w:val="002823BC"/>
    <w:rsid w:val="002838BB"/>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37C"/>
    <w:rsid w:val="002976EC"/>
    <w:rsid w:val="002A06B4"/>
    <w:rsid w:val="002A08E7"/>
    <w:rsid w:val="002A2002"/>
    <w:rsid w:val="002A24E7"/>
    <w:rsid w:val="002A2C6F"/>
    <w:rsid w:val="002A3BC1"/>
    <w:rsid w:val="002A41D0"/>
    <w:rsid w:val="002A44AF"/>
    <w:rsid w:val="002A474C"/>
    <w:rsid w:val="002A5A3D"/>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6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A1C"/>
    <w:rsid w:val="00357B1D"/>
    <w:rsid w:val="003602B1"/>
    <w:rsid w:val="003609B9"/>
    <w:rsid w:val="00360AA0"/>
    <w:rsid w:val="003612F6"/>
    <w:rsid w:val="00361593"/>
    <w:rsid w:val="00361971"/>
    <w:rsid w:val="00361BC4"/>
    <w:rsid w:val="00362413"/>
    <w:rsid w:val="00363593"/>
    <w:rsid w:val="0036362C"/>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2B1"/>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10E"/>
    <w:rsid w:val="00377DD9"/>
    <w:rsid w:val="00380833"/>
    <w:rsid w:val="00381721"/>
    <w:rsid w:val="003818B7"/>
    <w:rsid w:val="00382346"/>
    <w:rsid w:val="003830A7"/>
    <w:rsid w:val="00383A9C"/>
    <w:rsid w:val="00384A13"/>
    <w:rsid w:val="00384FDA"/>
    <w:rsid w:val="003854F2"/>
    <w:rsid w:val="00385705"/>
    <w:rsid w:val="003858C8"/>
    <w:rsid w:val="00385EC4"/>
    <w:rsid w:val="003864C4"/>
    <w:rsid w:val="00386EB6"/>
    <w:rsid w:val="00387815"/>
    <w:rsid w:val="00390227"/>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B87"/>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5DBA"/>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530C"/>
    <w:rsid w:val="003F5C0B"/>
    <w:rsid w:val="003F616D"/>
    <w:rsid w:val="003F66CF"/>
    <w:rsid w:val="003F716C"/>
    <w:rsid w:val="003F77E5"/>
    <w:rsid w:val="003F7C4B"/>
    <w:rsid w:val="003F7E00"/>
    <w:rsid w:val="004006CB"/>
    <w:rsid w:val="00402A9B"/>
    <w:rsid w:val="00403332"/>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405E"/>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5E01"/>
    <w:rsid w:val="004360EB"/>
    <w:rsid w:val="00437CC6"/>
    <w:rsid w:val="00440244"/>
    <w:rsid w:val="004403DC"/>
    <w:rsid w:val="00440CE6"/>
    <w:rsid w:val="00441130"/>
    <w:rsid w:val="00441AC9"/>
    <w:rsid w:val="00441AD7"/>
    <w:rsid w:val="00442BA2"/>
    <w:rsid w:val="004433A3"/>
    <w:rsid w:val="00443CF9"/>
    <w:rsid w:val="0044429F"/>
    <w:rsid w:val="004447A8"/>
    <w:rsid w:val="00444B34"/>
    <w:rsid w:val="0044626B"/>
    <w:rsid w:val="00446F5A"/>
    <w:rsid w:val="00447104"/>
    <w:rsid w:val="004473B3"/>
    <w:rsid w:val="004508AA"/>
    <w:rsid w:val="00450B46"/>
    <w:rsid w:val="00450C4A"/>
    <w:rsid w:val="00450E5D"/>
    <w:rsid w:val="00451D60"/>
    <w:rsid w:val="00451D6E"/>
    <w:rsid w:val="004524D5"/>
    <w:rsid w:val="00452790"/>
    <w:rsid w:val="00452D11"/>
    <w:rsid w:val="0045303D"/>
    <w:rsid w:val="00453070"/>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C11"/>
    <w:rsid w:val="00467D11"/>
    <w:rsid w:val="00471363"/>
    <w:rsid w:val="00472A76"/>
    <w:rsid w:val="00472BF7"/>
    <w:rsid w:val="0047349E"/>
    <w:rsid w:val="00474140"/>
    <w:rsid w:val="00474261"/>
    <w:rsid w:val="00474E5F"/>
    <w:rsid w:val="00475914"/>
    <w:rsid w:val="00477748"/>
    <w:rsid w:val="00477A19"/>
    <w:rsid w:val="00480108"/>
    <w:rsid w:val="004801D8"/>
    <w:rsid w:val="00480211"/>
    <w:rsid w:val="0048085D"/>
    <w:rsid w:val="00482C12"/>
    <w:rsid w:val="0048339A"/>
    <w:rsid w:val="00483C87"/>
    <w:rsid w:val="00484262"/>
    <w:rsid w:val="00485C02"/>
    <w:rsid w:val="00485DF8"/>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48FD"/>
    <w:rsid w:val="00495A65"/>
    <w:rsid w:val="00495F3B"/>
    <w:rsid w:val="00497046"/>
    <w:rsid w:val="00497104"/>
    <w:rsid w:val="004977EA"/>
    <w:rsid w:val="00497883"/>
    <w:rsid w:val="00497A2C"/>
    <w:rsid w:val="004A0BDA"/>
    <w:rsid w:val="004A1F8D"/>
    <w:rsid w:val="004A20D0"/>
    <w:rsid w:val="004A2B91"/>
    <w:rsid w:val="004A3B91"/>
    <w:rsid w:val="004A4489"/>
    <w:rsid w:val="004A49A6"/>
    <w:rsid w:val="004A4C7F"/>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BD5"/>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27E1"/>
    <w:rsid w:val="005031E6"/>
    <w:rsid w:val="00503204"/>
    <w:rsid w:val="00503323"/>
    <w:rsid w:val="005033EB"/>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287"/>
    <w:rsid w:val="005354ED"/>
    <w:rsid w:val="005356EF"/>
    <w:rsid w:val="00536C83"/>
    <w:rsid w:val="005372E0"/>
    <w:rsid w:val="005376C4"/>
    <w:rsid w:val="005402FC"/>
    <w:rsid w:val="0054039E"/>
    <w:rsid w:val="005405D5"/>
    <w:rsid w:val="0054095A"/>
    <w:rsid w:val="00540A20"/>
    <w:rsid w:val="00541F6A"/>
    <w:rsid w:val="00542735"/>
    <w:rsid w:val="005429EB"/>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124"/>
    <w:rsid w:val="00595228"/>
    <w:rsid w:val="00595AB2"/>
    <w:rsid w:val="00595DDF"/>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B7CAB"/>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E59"/>
    <w:rsid w:val="005D0FAB"/>
    <w:rsid w:val="005D177D"/>
    <w:rsid w:val="005D1AA7"/>
    <w:rsid w:val="005D27ED"/>
    <w:rsid w:val="005D2CB8"/>
    <w:rsid w:val="005D3784"/>
    <w:rsid w:val="005D3D01"/>
    <w:rsid w:val="005D421A"/>
    <w:rsid w:val="005D5341"/>
    <w:rsid w:val="005D5EB4"/>
    <w:rsid w:val="005E07D0"/>
    <w:rsid w:val="005E0DC0"/>
    <w:rsid w:val="005E1373"/>
    <w:rsid w:val="005E1A07"/>
    <w:rsid w:val="005E3207"/>
    <w:rsid w:val="005E3A77"/>
    <w:rsid w:val="005E3B5F"/>
    <w:rsid w:val="005E4AD3"/>
    <w:rsid w:val="005E4D8D"/>
    <w:rsid w:val="005E53FA"/>
    <w:rsid w:val="005E5532"/>
    <w:rsid w:val="005E6287"/>
    <w:rsid w:val="005E68C7"/>
    <w:rsid w:val="005E6AD5"/>
    <w:rsid w:val="005E6CB1"/>
    <w:rsid w:val="005E79FC"/>
    <w:rsid w:val="005F0314"/>
    <w:rsid w:val="005F0EE8"/>
    <w:rsid w:val="005F0F14"/>
    <w:rsid w:val="005F17CA"/>
    <w:rsid w:val="005F2BDF"/>
    <w:rsid w:val="005F2E7E"/>
    <w:rsid w:val="005F42B9"/>
    <w:rsid w:val="005F4F1F"/>
    <w:rsid w:val="005F4FB1"/>
    <w:rsid w:val="005F5E09"/>
    <w:rsid w:val="005F6CA7"/>
    <w:rsid w:val="005F73BF"/>
    <w:rsid w:val="005F778F"/>
    <w:rsid w:val="00600153"/>
    <w:rsid w:val="0060029D"/>
    <w:rsid w:val="006004AA"/>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17E8"/>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7449"/>
    <w:rsid w:val="00630BE4"/>
    <w:rsid w:val="00631129"/>
    <w:rsid w:val="00631966"/>
    <w:rsid w:val="00631A1B"/>
    <w:rsid w:val="00632658"/>
    <w:rsid w:val="00632EF2"/>
    <w:rsid w:val="00633EBF"/>
    <w:rsid w:val="006347D3"/>
    <w:rsid w:val="00634914"/>
    <w:rsid w:val="00634BDD"/>
    <w:rsid w:val="00634D36"/>
    <w:rsid w:val="00634FD3"/>
    <w:rsid w:val="00635757"/>
    <w:rsid w:val="006362A0"/>
    <w:rsid w:val="0063658E"/>
    <w:rsid w:val="0063675C"/>
    <w:rsid w:val="00636FA8"/>
    <w:rsid w:val="00637857"/>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4DAF"/>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96EED"/>
    <w:rsid w:val="006A0616"/>
    <w:rsid w:val="006A0E2A"/>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25B"/>
    <w:rsid w:val="006C08D9"/>
    <w:rsid w:val="006C0A94"/>
    <w:rsid w:val="006C0B0A"/>
    <w:rsid w:val="006C12DF"/>
    <w:rsid w:val="006C13B6"/>
    <w:rsid w:val="006C1866"/>
    <w:rsid w:val="006C2FDC"/>
    <w:rsid w:val="006C33CB"/>
    <w:rsid w:val="006C33DE"/>
    <w:rsid w:val="006C40E2"/>
    <w:rsid w:val="006C4BF6"/>
    <w:rsid w:val="006C5359"/>
    <w:rsid w:val="006C541A"/>
    <w:rsid w:val="006C5739"/>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955"/>
    <w:rsid w:val="00714E61"/>
    <w:rsid w:val="00715C2E"/>
    <w:rsid w:val="00715D98"/>
    <w:rsid w:val="0071619D"/>
    <w:rsid w:val="00716DA5"/>
    <w:rsid w:val="007202BB"/>
    <w:rsid w:val="00720E7A"/>
    <w:rsid w:val="00720EE5"/>
    <w:rsid w:val="00720F97"/>
    <w:rsid w:val="007217EA"/>
    <w:rsid w:val="00722E41"/>
    <w:rsid w:val="007244AC"/>
    <w:rsid w:val="0072487F"/>
    <w:rsid w:val="00725139"/>
    <w:rsid w:val="00725273"/>
    <w:rsid w:val="0072578B"/>
    <w:rsid w:val="00726573"/>
    <w:rsid w:val="00726AFF"/>
    <w:rsid w:val="00726C72"/>
    <w:rsid w:val="00727022"/>
    <w:rsid w:val="00732C9C"/>
    <w:rsid w:val="00732F32"/>
    <w:rsid w:val="0073339F"/>
    <w:rsid w:val="007337C8"/>
    <w:rsid w:val="00733A2A"/>
    <w:rsid w:val="00733D32"/>
    <w:rsid w:val="00733DD0"/>
    <w:rsid w:val="00733E3A"/>
    <w:rsid w:val="00734336"/>
    <w:rsid w:val="00734595"/>
    <w:rsid w:val="0073487B"/>
    <w:rsid w:val="00734A77"/>
    <w:rsid w:val="00734E10"/>
    <w:rsid w:val="0073548A"/>
    <w:rsid w:val="007363CF"/>
    <w:rsid w:val="00737202"/>
    <w:rsid w:val="00737D05"/>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6C"/>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67F38"/>
    <w:rsid w:val="00770932"/>
    <w:rsid w:val="00770989"/>
    <w:rsid w:val="00770F9A"/>
    <w:rsid w:val="007714F8"/>
    <w:rsid w:val="00772096"/>
    <w:rsid w:val="00772808"/>
    <w:rsid w:val="00773C52"/>
    <w:rsid w:val="00773E5E"/>
    <w:rsid w:val="007741FB"/>
    <w:rsid w:val="00774312"/>
    <w:rsid w:val="007756F1"/>
    <w:rsid w:val="00775BDC"/>
    <w:rsid w:val="00775DFF"/>
    <w:rsid w:val="00776D0B"/>
    <w:rsid w:val="00777CF0"/>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78C"/>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69D"/>
    <w:rsid w:val="007A7777"/>
    <w:rsid w:val="007A7CAF"/>
    <w:rsid w:val="007B0CA2"/>
    <w:rsid w:val="007B0E25"/>
    <w:rsid w:val="007B0E7C"/>
    <w:rsid w:val="007B16C0"/>
    <w:rsid w:val="007B1855"/>
    <w:rsid w:val="007B194B"/>
    <w:rsid w:val="007B19F1"/>
    <w:rsid w:val="007B2125"/>
    <w:rsid w:val="007B2813"/>
    <w:rsid w:val="007B37AD"/>
    <w:rsid w:val="007B3B49"/>
    <w:rsid w:val="007B4BB2"/>
    <w:rsid w:val="007B4DAB"/>
    <w:rsid w:val="007B5A47"/>
    <w:rsid w:val="007B5E03"/>
    <w:rsid w:val="007C0366"/>
    <w:rsid w:val="007C065D"/>
    <w:rsid w:val="007C0981"/>
    <w:rsid w:val="007C0F49"/>
    <w:rsid w:val="007C115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234"/>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686"/>
    <w:rsid w:val="007F0C0F"/>
    <w:rsid w:val="007F1216"/>
    <w:rsid w:val="007F1578"/>
    <w:rsid w:val="007F3400"/>
    <w:rsid w:val="007F348E"/>
    <w:rsid w:val="007F34DD"/>
    <w:rsid w:val="007F36E2"/>
    <w:rsid w:val="007F3852"/>
    <w:rsid w:val="007F3975"/>
    <w:rsid w:val="007F5096"/>
    <w:rsid w:val="007F50D5"/>
    <w:rsid w:val="007F7A6B"/>
    <w:rsid w:val="008010DB"/>
    <w:rsid w:val="0080112B"/>
    <w:rsid w:val="00801B15"/>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AA7"/>
    <w:rsid w:val="008445B9"/>
    <w:rsid w:val="0084498D"/>
    <w:rsid w:val="00844FE7"/>
    <w:rsid w:val="00845437"/>
    <w:rsid w:val="0084603A"/>
    <w:rsid w:val="00846D0D"/>
    <w:rsid w:val="0084737B"/>
    <w:rsid w:val="00850DA3"/>
    <w:rsid w:val="0085144F"/>
    <w:rsid w:val="00852125"/>
    <w:rsid w:val="00852644"/>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36E3"/>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3E4"/>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969"/>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371"/>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8C2"/>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1E8"/>
    <w:rsid w:val="0095354C"/>
    <w:rsid w:val="00953E1C"/>
    <w:rsid w:val="0095407D"/>
    <w:rsid w:val="00954570"/>
    <w:rsid w:val="00954AAA"/>
    <w:rsid w:val="00954E63"/>
    <w:rsid w:val="00954EEA"/>
    <w:rsid w:val="00955196"/>
    <w:rsid w:val="009552C2"/>
    <w:rsid w:val="00955517"/>
    <w:rsid w:val="00955AA2"/>
    <w:rsid w:val="0095669D"/>
    <w:rsid w:val="00956E1E"/>
    <w:rsid w:val="00957601"/>
    <w:rsid w:val="00957E9D"/>
    <w:rsid w:val="00960369"/>
    <w:rsid w:val="009603B3"/>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55B"/>
    <w:rsid w:val="00984A15"/>
    <w:rsid w:val="00984F43"/>
    <w:rsid w:val="009858EE"/>
    <w:rsid w:val="00986121"/>
    <w:rsid w:val="009867CD"/>
    <w:rsid w:val="009873A8"/>
    <w:rsid w:val="00990C7B"/>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512"/>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560"/>
    <w:rsid w:val="009C1774"/>
    <w:rsid w:val="009C2306"/>
    <w:rsid w:val="009C239A"/>
    <w:rsid w:val="009C25DB"/>
    <w:rsid w:val="009C2D09"/>
    <w:rsid w:val="009C33A9"/>
    <w:rsid w:val="009C3541"/>
    <w:rsid w:val="009C373C"/>
    <w:rsid w:val="009C3CD1"/>
    <w:rsid w:val="009C5992"/>
    <w:rsid w:val="009C64D5"/>
    <w:rsid w:val="009C6639"/>
    <w:rsid w:val="009C6720"/>
    <w:rsid w:val="009C67D8"/>
    <w:rsid w:val="009C68D0"/>
    <w:rsid w:val="009C6D26"/>
    <w:rsid w:val="009C70EC"/>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382"/>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24E"/>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D66"/>
    <w:rsid w:val="00A141C3"/>
    <w:rsid w:val="00A142D1"/>
    <w:rsid w:val="00A14D53"/>
    <w:rsid w:val="00A15259"/>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7E9"/>
    <w:rsid w:val="00A33C5B"/>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528"/>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A5FED"/>
    <w:rsid w:val="00AA6026"/>
    <w:rsid w:val="00AB0C64"/>
    <w:rsid w:val="00AB0DC3"/>
    <w:rsid w:val="00AB12CA"/>
    <w:rsid w:val="00AB1651"/>
    <w:rsid w:val="00AB2111"/>
    <w:rsid w:val="00AB22BC"/>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871"/>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201"/>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00D"/>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106"/>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375D"/>
    <w:rsid w:val="00B449CB"/>
    <w:rsid w:val="00B44BA6"/>
    <w:rsid w:val="00B459D9"/>
    <w:rsid w:val="00B45C4C"/>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0F3"/>
    <w:rsid w:val="00B53B8F"/>
    <w:rsid w:val="00B53E75"/>
    <w:rsid w:val="00B551F3"/>
    <w:rsid w:val="00B5580D"/>
    <w:rsid w:val="00B55C67"/>
    <w:rsid w:val="00B55D33"/>
    <w:rsid w:val="00B55EEE"/>
    <w:rsid w:val="00B56D40"/>
    <w:rsid w:val="00B573B1"/>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1AA3"/>
    <w:rsid w:val="00B727A7"/>
    <w:rsid w:val="00B735D8"/>
    <w:rsid w:val="00B74CC7"/>
    <w:rsid w:val="00B75F79"/>
    <w:rsid w:val="00B76186"/>
    <w:rsid w:val="00B765E6"/>
    <w:rsid w:val="00B7685A"/>
    <w:rsid w:val="00B7693B"/>
    <w:rsid w:val="00B76EF1"/>
    <w:rsid w:val="00B77098"/>
    <w:rsid w:val="00B77E10"/>
    <w:rsid w:val="00B800C8"/>
    <w:rsid w:val="00B80A60"/>
    <w:rsid w:val="00B80E85"/>
    <w:rsid w:val="00B81F6F"/>
    <w:rsid w:val="00B828C9"/>
    <w:rsid w:val="00B82B82"/>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370B"/>
    <w:rsid w:val="00B94354"/>
    <w:rsid w:val="00B94616"/>
    <w:rsid w:val="00B9492E"/>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219"/>
    <w:rsid w:val="00BA7421"/>
    <w:rsid w:val="00BB02C9"/>
    <w:rsid w:val="00BB121F"/>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9E"/>
    <w:rsid w:val="00BC1FE9"/>
    <w:rsid w:val="00BC2052"/>
    <w:rsid w:val="00BC30AD"/>
    <w:rsid w:val="00BC3BCF"/>
    <w:rsid w:val="00BC44E5"/>
    <w:rsid w:val="00BC4EBB"/>
    <w:rsid w:val="00BC4F75"/>
    <w:rsid w:val="00BC5BC4"/>
    <w:rsid w:val="00BC5ED5"/>
    <w:rsid w:val="00BC622F"/>
    <w:rsid w:val="00BC6796"/>
    <w:rsid w:val="00BC6BB6"/>
    <w:rsid w:val="00BC7080"/>
    <w:rsid w:val="00BC713A"/>
    <w:rsid w:val="00BC72D4"/>
    <w:rsid w:val="00BD088C"/>
    <w:rsid w:val="00BD2C17"/>
    <w:rsid w:val="00BD35DC"/>
    <w:rsid w:val="00BD3D8A"/>
    <w:rsid w:val="00BD4326"/>
    <w:rsid w:val="00BD5E93"/>
    <w:rsid w:val="00BD69C8"/>
    <w:rsid w:val="00BD70E3"/>
    <w:rsid w:val="00BD7123"/>
    <w:rsid w:val="00BD7F7B"/>
    <w:rsid w:val="00BE07FB"/>
    <w:rsid w:val="00BE0FC0"/>
    <w:rsid w:val="00BE26C0"/>
    <w:rsid w:val="00BE2E34"/>
    <w:rsid w:val="00BE30F2"/>
    <w:rsid w:val="00BE361E"/>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587"/>
    <w:rsid w:val="00BF5971"/>
    <w:rsid w:val="00BF6215"/>
    <w:rsid w:val="00BF790C"/>
    <w:rsid w:val="00C000A5"/>
    <w:rsid w:val="00C00368"/>
    <w:rsid w:val="00C00659"/>
    <w:rsid w:val="00C00EA5"/>
    <w:rsid w:val="00C0115F"/>
    <w:rsid w:val="00C012FB"/>
    <w:rsid w:val="00C01907"/>
    <w:rsid w:val="00C023D5"/>
    <w:rsid w:val="00C03D91"/>
    <w:rsid w:val="00C0413A"/>
    <w:rsid w:val="00C04833"/>
    <w:rsid w:val="00C04F43"/>
    <w:rsid w:val="00C0567F"/>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60"/>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6B"/>
    <w:rsid w:val="00C47C30"/>
    <w:rsid w:val="00C501BF"/>
    <w:rsid w:val="00C50236"/>
    <w:rsid w:val="00C50CA2"/>
    <w:rsid w:val="00C51161"/>
    <w:rsid w:val="00C51173"/>
    <w:rsid w:val="00C51253"/>
    <w:rsid w:val="00C51416"/>
    <w:rsid w:val="00C517A7"/>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8D3"/>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5768"/>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151"/>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0FC"/>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0E8"/>
    <w:rsid w:val="00CF5446"/>
    <w:rsid w:val="00CF59EE"/>
    <w:rsid w:val="00CF6465"/>
    <w:rsid w:val="00CF6D66"/>
    <w:rsid w:val="00CF6DDB"/>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275"/>
    <w:rsid w:val="00D10618"/>
    <w:rsid w:val="00D10B0D"/>
    <w:rsid w:val="00D10B5D"/>
    <w:rsid w:val="00D12996"/>
    <w:rsid w:val="00D131EC"/>
    <w:rsid w:val="00D13A94"/>
    <w:rsid w:val="00D13BD5"/>
    <w:rsid w:val="00D13C9C"/>
    <w:rsid w:val="00D13F04"/>
    <w:rsid w:val="00D14640"/>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8A6"/>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4FE"/>
    <w:rsid w:val="00D30626"/>
    <w:rsid w:val="00D30CCB"/>
    <w:rsid w:val="00D30D83"/>
    <w:rsid w:val="00D317C6"/>
    <w:rsid w:val="00D318BC"/>
    <w:rsid w:val="00D31F88"/>
    <w:rsid w:val="00D32853"/>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51E8"/>
    <w:rsid w:val="00D4547F"/>
    <w:rsid w:val="00D455CA"/>
    <w:rsid w:val="00D45EEC"/>
    <w:rsid w:val="00D45FC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1D11"/>
    <w:rsid w:val="00D73ECE"/>
    <w:rsid w:val="00D7561D"/>
    <w:rsid w:val="00D7662C"/>
    <w:rsid w:val="00D76F77"/>
    <w:rsid w:val="00D77ACC"/>
    <w:rsid w:val="00D77DD5"/>
    <w:rsid w:val="00D77EF0"/>
    <w:rsid w:val="00D80453"/>
    <w:rsid w:val="00D80BD4"/>
    <w:rsid w:val="00D80D83"/>
    <w:rsid w:val="00D81182"/>
    <w:rsid w:val="00D81188"/>
    <w:rsid w:val="00D8187E"/>
    <w:rsid w:val="00D818A9"/>
    <w:rsid w:val="00D819D8"/>
    <w:rsid w:val="00D81FFB"/>
    <w:rsid w:val="00D82FC5"/>
    <w:rsid w:val="00D83384"/>
    <w:rsid w:val="00D834C8"/>
    <w:rsid w:val="00D8352C"/>
    <w:rsid w:val="00D835CE"/>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068B"/>
    <w:rsid w:val="00DC100E"/>
    <w:rsid w:val="00DC1173"/>
    <w:rsid w:val="00DC120C"/>
    <w:rsid w:val="00DC1860"/>
    <w:rsid w:val="00DC2281"/>
    <w:rsid w:val="00DC253E"/>
    <w:rsid w:val="00DC347C"/>
    <w:rsid w:val="00DC37C8"/>
    <w:rsid w:val="00DC4233"/>
    <w:rsid w:val="00DC4666"/>
    <w:rsid w:val="00DC4E17"/>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A97"/>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3C58"/>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4DF3"/>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5212"/>
    <w:rsid w:val="00E7547A"/>
    <w:rsid w:val="00E75F80"/>
    <w:rsid w:val="00E76C7E"/>
    <w:rsid w:val="00E77354"/>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278"/>
    <w:rsid w:val="00E87CEF"/>
    <w:rsid w:val="00E907EF"/>
    <w:rsid w:val="00E90F0C"/>
    <w:rsid w:val="00E9212D"/>
    <w:rsid w:val="00E92195"/>
    <w:rsid w:val="00E921E9"/>
    <w:rsid w:val="00E9238A"/>
    <w:rsid w:val="00E93F4F"/>
    <w:rsid w:val="00E9568D"/>
    <w:rsid w:val="00E95C7D"/>
    <w:rsid w:val="00E96255"/>
    <w:rsid w:val="00E9634F"/>
    <w:rsid w:val="00E96B18"/>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1F2"/>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AA"/>
    <w:rsid w:val="00EC6C02"/>
    <w:rsid w:val="00EC741E"/>
    <w:rsid w:val="00EC7BF0"/>
    <w:rsid w:val="00ED004A"/>
    <w:rsid w:val="00ED0D9F"/>
    <w:rsid w:val="00ED1926"/>
    <w:rsid w:val="00ED19A5"/>
    <w:rsid w:val="00ED29F9"/>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1CB"/>
    <w:rsid w:val="00EF5368"/>
    <w:rsid w:val="00EF54BD"/>
    <w:rsid w:val="00EF6395"/>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217"/>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C7"/>
    <w:rsid w:val="00FA76E7"/>
    <w:rsid w:val="00FA7B51"/>
    <w:rsid w:val="00FB0E75"/>
    <w:rsid w:val="00FB0EBE"/>
    <w:rsid w:val="00FB103B"/>
    <w:rsid w:val="00FB16C3"/>
    <w:rsid w:val="00FB1B50"/>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5001"/>
    <w:rsid w:val="00FC56FC"/>
    <w:rsid w:val="00FC66EC"/>
    <w:rsid w:val="00FC6A7D"/>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60F"/>
    <w:rsid w:val="00FE0F1B"/>
    <w:rsid w:val="00FE14EC"/>
    <w:rsid w:val="00FE1BA9"/>
    <w:rsid w:val="00FE2479"/>
    <w:rsid w:val="00FE266F"/>
    <w:rsid w:val="00FE2B28"/>
    <w:rsid w:val="00FE3919"/>
    <w:rsid w:val="00FE59BA"/>
    <w:rsid w:val="00FE5C2B"/>
    <w:rsid w:val="00FE65BC"/>
    <w:rsid w:val="00FE707D"/>
    <w:rsid w:val="00FE751B"/>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8430686">
      <w:bodyDiv w:val="1"/>
      <w:marLeft w:val="0"/>
      <w:marRight w:val="0"/>
      <w:marTop w:val="0"/>
      <w:marBottom w:val="0"/>
      <w:divBdr>
        <w:top w:val="none" w:sz="0" w:space="0" w:color="auto"/>
        <w:left w:val="none" w:sz="0" w:space="0" w:color="auto"/>
        <w:bottom w:val="none" w:sz="0" w:space="0" w:color="auto"/>
        <w:right w:val="none" w:sz="0" w:space="0" w:color="auto"/>
      </w:divBdr>
      <w:divsChild>
        <w:div w:id="42488885">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3905670">
      <w:bodyDiv w:val="1"/>
      <w:marLeft w:val="0"/>
      <w:marRight w:val="0"/>
      <w:marTop w:val="0"/>
      <w:marBottom w:val="0"/>
      <w:divBdr>
        <w:top w:val="none" w:sz="0" w:space="0" w:color="auto"/>
        <w:left w:val="none" w:sz="0" w:space="0" w:color="auto"/>
        <w:bottom w:val="none" w:sz="0" w:space="0" w:color="auto"/>
        <w:right w:val="none" w:sz="0" w:space="0" w:color="auto"/>
      </w:divBdr>
      <w:divsChild>
        <w:div w:id="455375160">
          <w:marLeft w:val="0"/>
          <w:marRight w:val="0"/>
          <w:marTop w:val="0"/>
          <w:marBottom w:val="0"/>
          <w:divBdr>
            <w:top w:val="none" w:sz="0" w:space="0" w:color="auto"/>
            <w:left w:val="none" w:sz="0" w:space="0" w:color="auto"/>
            <w:bottom w:val="none" w:sz="0" w:space="0" w:color="auto"/>
            <w:right w:val="none" w:sz="0" w:space="0" w:color="auto"/>
          </w:divBdr>
        </w:div>
      </w:divsChild>
    </w:div>
    <w:div w:id="205533516">
      <w:bodyDiv w:val="1"/>
      <w:marLeft w:val="0"/>
      <w:marRight w:val="0"/>
      <w:marTop w:val="0"/>
      <w:marBottom w:val="0"/>
      <w:divBdr>
        <w:top w:val="none" w:sz="0" w:space="0" w:color="auto"/>
        <w:left w:val="none" w:sz="0" w:space="0" w:color="auto"/>
        <w:bottom w:val="none" w:sz="0" w:space="0" w:color="auto"/>
        <w:right w:val="none" w:sz="0" w:space="0" w:color="auto"/>
      </w:divBdr>
      <w:divsChild>
        <w:div w:id="399448416">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23847333">
      <w:bodyDiv w:val="1"/>
      <w:marLeft w:val="0"/>
      <w:marRight w:val="0"/>
      <w:marTop w:val="0"/>
      <w:marBottom w:val="0"/>
      <w:divBdr>
        <w:top w:val="none" w:sz="0" w:space="0" w:color="auto"/>
        <w:left w:val="none" w:sz="0" w:space="0" w:color="auto"/>
        <w:bottom w:val="none" w:sz="0" w:space="0" w:color="auto"/>
        <w:right w:val="none" w:sz="0" w:space="0" w:color="auto"/>
      </w:divBdr>
      <w:divsChild>
        <w:div w:id="388773142">
          <w:marLeft w:val="0"/>
          <w:marRight w:val="0"/>
          <w:marTop w:val="0"/>
          <w:marBottom w:val="0"/>
          <w:divBdr>
            <w:top w:val="none" w:sz="0" w:space="0" w:color="auto"/>
            <w:left w:val="none" w:sz="0" w:space="0" w:color="auto"/>
            <w:bottom w:val="none" w:sz="0" w:space="0" w:color="auto"/>
            <w:right w:val="none" w:sz="0" w:space="0" w:color="auto"/>
          </w:divBdr>
        </w:div>
      </w:divsChild>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92601110">
      <w:bodyDiv w:val="1"/>
      <w:marLeft w:val="0"/>
      <w:marRight w:val="0"/>
      <w:marTop w:val="0"/>
      <w:marBottom w:val="0"/>
      <w:divBdr>
        <w:top w:val="none" w:sz="0" w:space="0" w:color="auto"/>
        <w:left w:val="none" w:sz="0" w:space="0" w:color="auto"/>
        <w:bottom w:val="none" w:sz="0" w:space="0" w:color="auto"/>
        <w:right w:val="none" w:sz="0" w:space="0" w:color="auto"/>
      </w:divBdr>
      <w:divsChild>
        <w:div w:id="207650635">
          <w:marLeft w:val="0"/>
          <w:marRight w:val="0"/>
          <w:marTop w:val="0"/>
          <w:marBottom w:val="0"/>
          <w:divBdr>
            <w:top w:val="none" w:sz="0" w:space="0" w:color="auto"/>
            <w:left w:val="none" w:sz="0" w:space="0" w:color="auto"/>
            <w:bottom w:val="none" w:sz="0" w:space="0" w:color="auto"/>
            <w:right w:val="none" w:sz="0" w:space="0" w:color="auto"/>
          </w:divBdr>
        </w:div>
      </w:divsChild>
    </w:div>
    <w:div w:id="609557654">
      <w:bodyDiv w:val="1"/>
      <w:marLeft w:val="0"/>
      <w:marRight w:val="0"/>
      <w:marTop w:val="0"/>
      <w:marBottom w:val="0"/>
      <w:divBdr>
        <w:top w:val="none" w:sz="0" w:space="0" w:color="auto"/>
        <w:left w:val="none" w:sz="0" w:space="0" w:color="auto"/>
        <w:bottom w:val="none" w:sz="0" w:space="0" w:color="auto"/>
        <w:right w:val="none" w:sz="0" w:space="0" w:color="auto"/>
      </w:divBdr>
      <w:divsChild>
        <w:div w:id="211933239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2951656">
      <w:bodyDiv w:val="1"/>
      <w:marLeft w:val="0"/>
      <w:marRight w:val="0"/>
      <w:marTop w:val="0"/>
      <w:marBottom w:val="0"/>
      <w:divBdr>
        <w:top w:val="none" w:sz="0" w:space="0" w:color="auto"/>
        <w:left w:val="none" w:sz="0" w:space="0" w:color="auto"/>
        <w:bottom w:val="none" w:sz="0" w:space="0" w:color="auto"/>
        <w:right w:val="none" w:sz="0" w:space="0" w:color="auto"/>
      </w:divBdr>
      <w:divsChild>
        <w:div w:id="1146434708">
          <w:marLeft w:val="0"/>
          <w:marRight w:val="0"/>
          <w:marTop w:val="0"/>
          <w:marBottom w:val="0"/>
          <w:divBdr>
            <w:top w:val="none" w:sz="0" w:space="0" w:color="auto"/>
            <w:left w:val="none" w:sz="0" w:space="0" w:color="auto"/>
            <w:bottom w:val="none" w:sz="0" w:space="0" w:color="auto"/>
            <w:right w:val="none" w:sz="0" w:space="0" w:color="auto"/>
          </w:divBdr>
        </w:div>
      </w:divsChild>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4923876">
      <w:bodyDiv w:val="1"/>
      <w:marLeft w:val="0"/>
      <w:marRight w:val="0"/>
      <w:marTop w:val="0"/>
      <w:marBottom w:val="0"/>
      <w:divBdr>
        <w:top w:val="none" w:sz="0" w:space="0" w:color="auto"/>
        <w:left w:val="none" w:sz="0" w:space="0" w:color="auto"/>
        <w:bottom w:val="none" w:sz="0" w:space="0" w:color="auto"/>
        <w:right w:val="none" w:sz="0" w:space="0" w:color="auto"/>
      </w:divBdr>
      <w:divsChild>
        <w:div w:id="86444452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10846916">
      <w:bodyDiv w:val="1"/>
      <w:marLeft w:val="0"/>
      <w:marRight w:val="0"/>
      <w:marTop w:val="0"/>
      <w:marBottom w:val="0"/>
      <w:divBdr>
        <w:top w:val="none" w:sz="0" w:space="0" w:color="auto"/>
        <w:left w:val="none" w:sz="0" w:space="0" w:color="auto"/>
        <w:bottom w:val="none" w:sz="0" w:space="0" w:color="auto"/>
        <w:right w:val="none" w:sz="0" w:space="0" w:color="auto"/>
      </w:divBdr>
      <w:divsChild>
        <w:div w:id="1288970210">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5841340">
      <w:bodyDiv w:val="1"/>
      <w:marLeft w:val="0"/>
      <w:marRight w:val="0"/>
      <w:marTop w:val="0"/>
      <w:marBottom w:val="0"/>
      <w:divBdr>
        <w:top w:val="none" w:sz="0" w:space="0" w:color="auto"/>
        <w:left w:val="none" w:sz="0" w:space="0" w:color="auto"/>
        <w:bottom w:val="none" w:sz="0" w:space="0" w:color="auto"/>
        <w:right w:val="none" w:sz="0" w:space="0" w:color="auto"/>
      </w:divBdr>
      <w:divsChild>
        <w:div w:id="1819682633">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04971776">
      <w:bodyDiv w:val="1"/>
      <w:marLeft w:val="0"/>
      <w:marRight w:val="0"/>
      <w:marTop w:val="0"/>
      <w:marBottom w:val="0"/>
      <w:divBdr>
        <w:top w:val="none" w:sz="0" w:space="0" w:color="auto"/>
        <w:left w:val="none" w:sz="0" w:space="0" w:color="auto"/>
        <w:bottom w:val="none" w:sz="0" w:space="0" w:color="auto"/>
        <w:right w:val="none" w:sz="0" w:space="0" w:color="auto"/>
      </w:divBdr>
      <w:divsChild>
        <w:div w:id="2104912078">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20467113">
      <w:bodyDiv w:val="1"/>
      <w:marLeft w:val="0"/>
      <w:marRight w:val="0"/>
      <w:marTop w:val="0"/>
      <w:marBottom w:val="0"/>
      <w:divBdr>
        <w:top w:val="none" w:sz="0" w:space="0" w:color="auto"/>
        <w:left w:val="none" w:sz="0" w:space="0" w:color="auto"/>
        <w:bottom w:val="none" w:sz="0" w:space="0" w:color="auto"/>
        <w:right w:val="none" w:sz="0" w:space="0" w:color="auto"/>
      </w:divBdr>
      <w:divsChild>
        <w:div w:id="164091535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81939183">
      <w:bodyDiv w:val="1"/>
      <w:marLeft w:val="0"/>
      <w:marRight w:val="0"/>
      <w:marTop w:val="0"/>
      <w:marBottom w:val="0"/>
      <w:divBdr>
        <w:top w:val="none" w:sz="0" w:space="0" w:color="auto"/>
        <w:left w:val="none" w:sz="0" w:space="0" w:color="auto"/>
        <w:bottom w:val="none" w:sz="0" w:space="0" w:color="auto"/>
        <w:right w:val="none" w:sz="0" w:space="0" w:color="auto"/>
      </w:divBdr>
      <w:divsChild>
        <w:div w:id="2017032360">
          <w:marLeft w:val="0"/>
          <w:marRight w:val="0"/>
          <w:marTop w:val="0"/>
          <w:marBottom w:val="0"/>
          <w:divBdr>
            <w:top w:val="none" w:sz="0" w:space="0" w:color="auto"/>
            <w:left w:val="none" w:sz="0" w:space="0" w:color="auto"/>
            <w:bottom w:val="none" w:sz="0" w:space="0" w:color="auto"/>
            <w:right w:val="none" w:sz="0" w:space="0" w:color="auto"/>
          </w:divBdr>
        </w:div>
      </w:divsChild>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59574162">
      <w:bodyDiv w:val="1"/>
      <w:marLeft w:val="0"/>
      <w:marRight w:val="0"/>
      <w:marTop w:val="0"/>
      <w:marBottom w:val="0"/>
      <w:divBdr>
        <w:top w:val="none" w:sz="0" w:space="0" w:color="auto"/>
        <w:left w:val="none" w:sz="0" w:space="0" w:color="auto"/>
        <w:bottom w:val="none" w:sz="0" w:space="0" w:color="auto"/>
        <w:right w:val="none" w:sz="0" w:space="0" w:color="auto"/>
      </w:divBdr>
      <w:divsChild>
        <w:div w:id="1932662912">
          <w:marLeft w:val="0"/>
          <w:marRight w:val="0"/>
          <w:marTop w:val="0"/>
          <w:marBottom w:val="0"/>
          <w:divBdr>
            <w:top w:val="none" w:sz="0" w:space="0" w:color="auto"/>
            <w:left w:val="none" w:sz="0" w:space="0" w:color="auto"/>
            <w:bottom w:val="none" w:sz="0" w:space="0" w:color="auto"/>
            <w:right w:val="none" w:sz="0" w:space="0" w:color="auto"/>
          </w:divBdr>
        </w:div>
      </w:divsChild>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99449007">
      <w:bodyDiv w:val="1"/>
      <w:marLeft w:val="0"/>
      <w:marRight w:val="0"/>
      <w:marTop w:val="0"/>
      <w:marBottom w:val="0"/>
      <w:divBdr>
        <w:top w:val="none" w:sz="0" w:space="0" w:color="auto"/>
        <w:left w:val="none" w:sz="0" w:space="0" w:color="auto"/>
        <w:bottom w:val="none" w:sz="0" w:space="0" w:color="auto"/>
        <w:right w:val="none" w:sz="0" w:space="0" w:color="auto"/>
      </w:divBdr>
      <w:divsChild>
        <w:div w:id="897983173">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242A099-A6F7-4692-9F57-0FED957C4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2019-05-03T23:26:00Z</dcterms:created>
  <dcterms:modified xsi:type="dcterms:W3CDTF">2019-05-03T23:26:00Z</dcterms:modified>
  <cp:category>School Papers</cp:category>
</cp:coreProperties>
</file>